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55" w:rsidRDefault="008004F4" w:rsidP="00EC236F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5762625" cy="1257300"/>
            <wp:effectExtent l="0" t="0" r="9525" b="0"/>
            <wp:docPr id="10" name="Grafik 10" descr="J:\Infos_Allgemein\Logo Zukunftssicherung Berlin\Logokomple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Infos_Allgemein\Logo Zukunftssicherung Berlin\Logokomplet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95" w:rsidRPr="00386E33" w:rsidRDefault="00EB6EA5" w:rsidP="00EC236F">
      <w:pPr>
        <w:rPr>
          <w:rFonts w:ascii="Arial" w:hAnsi="Arial" w:cs="Arial"/>
        </w:rPr>
      </w:pPr>
      <w:r w:rsidRPr="00386E3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-205740</wp:posOffset>
                </wp:positionV>
                <wp:extent cx="147955" cy="1377315"/>
                <wp:effectExtent l="0" t="0" r="444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77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184" w:rsidRDefault="00804184" w:rsidP="0080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15.45pt;margin-top:-16.2pt;width:11.65pt;height:10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" fillcolor="white [3212]" stroked="f" strokeweight="1pt">
                <v:textbox>
                  <w:txbxContent>
                    <w:p w:rsidR="00804184" w:rsidRDefault="00804184" w:rsidP="008041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64AA">
        <w:rPr>
          <w:rFonts w:ascii="Arial" w:hAnsi="Arial" w:cs="Arial"/>
        </w:rPr>
        <w:t>Wir sind dynam</w:t>
      </w:r>
      <w:r w:rsidR="005216F3">
        <w:rPr>
          <w:rFonts w:ascii="Arial" w:hAnsi="Arial" w:cs="Arial"/>
        </w:rPr>
        <w:t>isch, innovativ, anders. S</w:t>
      </w:r>
      <w:r w:rsidR="00EF7A76" w:rsidRPr="00386E33">
        <w:rPr>
          <w:rFonts w:ascii="Arial" w:hAnsi="Arial" w:cs="Arial"/>
        </w:rPr>
        <w:t>eit 4</w:t>
      </w:r>
      <w:r w:rsidR="00D237A2" w:rsidRPr="00386E33">
        <w:rPr>
          <w:rFonts w:ascii="Arial" w:hAnsi="Arial" w:cs="Arial"/>
        </w:rPr>
        <w:t>7</w:t>
      </w:r>
      <w:r w:rsidR="00EF7A76" w:rsidRPr="00386E33">
        <w:rPr>
          <w:rFonts w:ascii="Arial" w:hAnsi="Arial" w:cs="Arial"/>
        </w:rPr>
        <w:t xml:space="preserve"> Jahren </w:t>
      </w:r>
      <w:r w:rsidR="005216F3">
        <w:rPr>
          <w:rFonts w:ascii="Arial" w:hAnsi="Arial" w:cs="Arial"/>
        </w:rPr>
        <w:t xml:space="preserve">begleiten wir Erwachsene </w:t>
      </w:r>
      <w:r w:rsidR="00EF7A76" w:rsidRPr="00386E33">
        <w:rPr>
          <w:rFonts w:ascii="Arial" w:hAnsi="Arial" w:cs="Arial"/>
        </w:rPr>
        <w:t>mit geistiger Behinderung in verschiedenen Wohnform</w:t>
      </w:r>
      <w:r w:rsidR="00327127" w:rsidRPr="00386E33">
        <w:rPr>
          <w:rFonts w:ascii="Arial" w:hAnsi="Arial" w:cs="Arial"/>
        </w:rPr>
        <w:t xml:space="preserve">en. Wir suchen </w:t>
      </w:r>
      <w:r w:rsidR="00327127" w:rsidRPr="00386E33">
        <w:rPr>
          <w:rFonts w:ascii="Arial" w:hAnsi="Arial" w:cs="Arial"/>
          <w:b/>
        </w:rPr>
        <w:t xml:space="preserve">ab </w:t>
      </w:r>
      <w:r w:rsidR="003C2DDB" w:rsidRPr="00386E33">
        <w:rPr>
          <w:rFonts w:ascii="Arial" w:hAnsi="Arial" w:cs="Arial"/>
          <w:b/>
        </w:rPr>
        <w:t>dem 01.09.</w:t>
      </w:r>
      <w:r w:rsidR="00BF3A15">
        <w:rPr>
          <w:rFonts w:ascii="Arial" w:hAnsi="Arial" w:cs="Arial"/>
          <w:b/>
        </w:rPr>
        <w:t>2020</w:t>
      </w:r>
      <w:r w:rsidR="003C2DDB" w:rsidRPr="00386E33">
        <w:rPr>
          <w:rFonts w:ascii="Arial" w:hAnsi="Arial" w:cs="Arial"/>
          <w:b/>
        </w:rPr>
        <w:t xml:space="preserve"> </w:t>
      </w:r>
      <w:r w:rsidR="00D237A2" w:rsidRPr="00386E33">
        <w:rPr>
          <w:rFonts w:ascii="Arial" w:hAnsi="Arial" w:cs="Arial"/>
        </w:rPr>
        <w:t>eine</w:t>
      </w:r>
      <w:r w:rsidR="005216F3">
        <w:rPr>
          <w:rFonts w:ascii="Arial" w:hAnsi="Arial" w:cs="Arial"/>
        </w:rPr>
        <w:t>(n) unkonventionelle(n) Kolleg*in</w:t>
      </w:r>
      <w:r w:rsidR="00BF3A15">
        <w:rPr>
          <w:rFonts w:ascii="Arial" w:hAnsi="Arial" w:cs="Arial"/>
        </w:rPr>
        <w:t xml:space="preserve"> mit </w:t>
      </w:r>
      <w:r w:rsidR="00111387" w:rsidRPr="00386E33">
        <w:rPr>
          <w:rFonts w:ascii="Arial" w:hAnsi="Arial" w:cs="Arial"/>
        </w:rPr>
        <w:t>abgeschlossene</w:t>
      </w:r>
      <w:r w:rsidR="00BF3A15">
        <w:rPr>
          <w:rFonts w:ascii="Arial" w:hAnsi="Arial" w:cs="Arial"/>
        </w:rPr>
        <w:t>m</w:t>
      </w:r>
      <w:r w:rsidR="00111387" w:rsidRPr="00386E33">
        <w:rPr>
          <w:rFonts w:ascii="Arial" w:hAnsi="Arial" w:cs="Arial"/>
        </w:rPr>
        <w:t xml:space="preserve"> Studium </w:t>
      </w:r>
      <w:proofErr w:type="spellStart"/>
      <w:r w:rsidR="00111387" w:rsidRPr="00386E33">
        <w:rPr>
          <w:rFonts w:ascii="Arial" w:hAnsi="Arial" w:cs="Arial"/>
        </w:rPr>
        <w:t>Soz.päd</w:t>
      </w:r>
      <w:proofErr w:type="spellEnd"/>
      <w:r w:rsidR="00111387" w:rsidRPr="00386E33">
        <w:rPr>
          <w:rFonts w:ascii="Arial" w:hAnsi="Arial" w:cs="Arial"/>
        </w:rPr>
        <w:t xml:space="preserve">/ </w:t>
      </w:r>
      <w:proofErr w:type="spellStart"/>
      <w:r w:rsidR="00111387" w:rsidRPr="00386E33">
        <w:rPr>
          <w:rFonts w:ascii="Arial" w:hAnsi="Arial" w:cs="Arial"/>
        </w:rPr>
        <w:t>Heilpäd</w:t>
      </w:r>
      <w:proofErr w:type="spellEnd"/>
      <w:r w:rsidR="00111387" w:rsidRPr="00386E33">
        <w:rPr>
          <w:rFonts w:ascii="Arial" w:hAnsi="Arial" w:cs="Arial"/>
        </w:rPr>
        <w:t>.</w:t>
      </w:r>
      <w:r w:rsidR="005216F3">
        <w:rPr>
          <w:rFonts w:ascii="Arial" w:hAnsi="Arial" w:cs="Arial"/>
        </w:rPr>
        <w:t xml:space="preserve"> </w:t>
      </w:r>
      <w:r w:rsidR="00111387" w:rsidRPr="00386E33">
        <w:rPr>
          <w:rFonts w:ascii="Arial" w:hAnsi="Arial" w:cs="Arial"/>
        </w:rPr>
        <w:t xml:space="preserve">oder vergleichbar </w:t>
      </w:r>
      <w:r w:rsidR="00D237A2" w:rsidRPr="00386E33">
        <w:rPr>
          <w:rFonts w:ascii="Arial" w:hAnsi="Arial" w:cs="Arial"/>
        </w:rPr>
        <w:t xml:space="preserve">für </w:t>
      </w:r>
      <w:r w:rsidR="005216F3">
        <w:rPr>
          <w:rFonts w:ascii="Arial" w:hAnsi="Arial" w:cs="Arial"/>
        </w:rPr>
        <w:t xml:space="preserve">die </w:t>
      </w:r>
      <w:r w:rsidR="005216F3" w:rsidRPr="005216F3">
        <w:rPr>
          <w:rFonts w:ascii="Arial" w:hAnsi="Arial" w:cs="Arial"/>
          <w:b/>
        </w:rPr>
        <w:t>Leitung</w:t>
      </w:r>
      <w:r w:rsidR="005216F3">
        <w:rPr>
          <w:rFonts w:ascii="Arial" w:hAnsi="Arial" w:cs="Arial"/>
        </w:rPr>
        <w:t xml:space="preserve"> </w:t>
      </w:r>
      <w:r w:rsidR="003D3378" w:rsidRPr="00386E33">
        <w:rPr>
          <w:rFonts w:ascii="Arial" w:hAnsi="Arial" w:cs="Arial"/>
        </w:rPr>
        <w:t>unser</w:t>
      </w:r>
      <w:r w:rsidR="005216F3">
        <w:rPr>
          <w:rFonts w:ascii="Arial" w:hAnsi="Arial" w:cs="Arial"/>
        </w:rPr>
        <w:t>es</w:t>
      </w:r>
      <w:r w:rsidR="003D3378" w:rsidRPr="00386E33">
        <w:rPr>
          <w:rFonts w:ascii="Arial" w:hAnsi="Arial" w:cs="Arial"/>
        </w:rPr>
        <w:t xml:space="preserve"> </w:t>
      </w:r>
      <w:r w:rsidR="005216F3">
        <w:rPr>
          <w:rFonts w:ascii="Arial" w:hAnsi="Arial" w:cs="Arial"/>
        </w:rPr>
        <w:t xml:space="preserve">besonderen </w:t>
      </w:r>
      <w:r w:rsidR="003D3378" w:rsidRPr="00386E33">
        <w:rPr>
          <w:rFonts w:ascii="Arial" w:hAnsi="Arial" w:cs="Arial"/>
        </w:rPr>
        <w:t>Angebot</w:t>
      </w:r>
      <w:r w:rsidR="005216F3">
        <w:rPr>
          <w:rFonts w:ascii="Arial" w:hAnsi="Arial" w:cs="Arial"/>
        </w:rPr>
        <w:t>s</w:t>
      </w:r>
      <w:r w:rsidR="00D237A2" w:rsidRPr="00386E33">
        <w:rPr>
          <w:rFonts w:ascii="Arial" w:hAnsi="Arial" w:cs="Arial"/>
        </w:rPr>
        <w:t xml:space="preserve"> „Inklusive</w:t>
      </w:r>
      <w:r w:rsidR="003D3378" w:rsidRPr="00386E33">
        <w:rPr>
          <w:rFonts w:ascii="Arial" w:hAnsi="Arial" w:cs="Arial"/>
        </w:rPr>
        <w:t>s</w:t>
      </w:r>
      <w:r w:rsidR="00D237A2" w:rsidRPr="00386E33">
        <w:rPr>
          <w:rFonts w:ascii="Arial" w:hAnsi="Arial" w:cs="Arial"/>
        </w:rPr>
        <w:t xml:space="preserve"> Verbundwohnen“ in Zehlendorf. Hier leben Menschen mit unterschiedlich hohem Assistenzbedarf in kleinen Gruppen </w:t>
      </w:r>
      <w:r w:rsidR="003D3378" w:rsidRPr="00386E33">
        <w:rPr>
          <w:rFonts w:ascii="Arial" w:hAnsi="Arial" w:cs="Arial"/>
        </w:rPr>
        <w:t>und Einzelwohnungen unter einem Dach</w:t>
      </w:r>
      <w:r w:rsidR="00D237A2" w:rsidRPr="00386E33">
        <w:rPr>
          <w:rFonts w:ascii="Arial" w:hAnsi="Arial" w:cs="Arial"/>
        </w:rPr>
        <w:t xml:space="preserve"> und werden </w:t>
      </w:r>
      <w:proofErr w:type="gramStart"/>
      <w:r w:rsidR="00D237A2" w:rsidRPr="00386E33">
        <w:rPr>
          <w:rFonts w:ascii="Arial" w:hAnsi="Arial" w:cs="Arial"/>
        </w:rPr>
        <w:t xml:space="preserve">von </w:t>
      </w:r>
      <w:r w:rsidR="005216F3">
        <w:rPr>
          <w:rFonts w:ascii="Arial" w:hAnsi="Arial" w:cs="Arial"/>
        </w:rPr>
        <w:t>u</w:t>
      </w:r>
      <w:r w:rsidR="00E54181" w:rsidRPr="00386E33">
        <w:rPr>
          <w:rFonts w:ascii="Arial" w:hAnsi="Arial" w:cs="Arial"/>
        </w:rPr>
        <w:t xml:space="preserve">nseren </w:t>
      </w:r>
      <w:r w:rsidR="00D237A2" w:rsidRPr="00386E33">
        <w:rPr>
          <w:rFonts w:ascii="Arial" w:hAnsi="Arial" w:cs="Arial"/>
        </w:rPr>
        <w:t>Kolleg</w:t>
      </w:r>
      <w:proofErr w:type="gramEnd"/>
      <w:r w:rsidR="00D237A2" w:rsidRPr="00386E33">
        <w:rPr>
          <w:rFonts w:ascii="Arial" w:hAnsi="Arial" w:cs="Arial"/>
        </w:rPr>
        <w:t>*innen im Alltag begleitet.</w:t>
      </w:r>
    </w:p>
    <w:p w:rsidR="00D237A2" w:rsidRPr="00386E33" w:rsidRDefault="003D3378" w:rsidP="003025C0">
      <w:pPr>
        <w:rPr>
          <w:rFonts w:ascii="Arial" w:hAnsi="Arial" w:cs="Arial"/>
        </w:rPr>
      </w:pPr>
      <w:r w:rsidRPr="00386E33">
        <w:rPr>
          <w:rFonts w:ascii="Arial" w:hAnsi="Arial" w:cs="Arial"/>
        </w:rPr>
        <w:t>Der Stellenumfang beträgt 30-35 Std/Wo</w:t>
      </w:r>
      <w:r w:rsidR="003025C0" w:rsidRPr="00386E33">
        <w:rPr>
          <w:rFonts w:ascii="Arial" w:hAnsi="Arial" w:cs="Arial"/>
        </w:rPr>
        <w:t>, die Stelle ist unbefristet.</w:t>
      </w:r>
    </w:p>
    <w:p w:rsidR="00C637DD" w:rsidRPr="00386E33" w:rsidRDefault="00D237A2" w:rsidP="0080418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Zu Ihren Aufgaben gehören unter anderem: </w:t>
      </w:r>
    </w:p>
    <w:p w:rsidR="003025C0" w:rsidRPr="00386E33" w:rsidRDefault="003025C0" w:rsidP="00804184">
      <w:pPr>
        <w:pStyle w:val="Default"/>
        <w:numPr>
          <w:ilvl w:val="0"/>
          <w:numId w:val="5"/>
        </w:numPr>
        <w:ind w:left="641" w:hanging="357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Beratung </w:t>
      </w:r>
      <w:proofErr w:type="gramStart"/>
      <w:r w:rsidRPr="00386E33">
        <w:rPr>
          <w:rFonts w:ascii="Arial" w:hAnsi="Arial" w:cs="Arial"/>
          <w:sz w:val="22"/>
          <w:szCs w:val="22"/>
        </w:rPr>
        <w:t>de</w:t>
      </w:r>
      <w:r w:rsidR="005216F3">
        <w:rPr>
          <w:rFonts w:ascii="Arial" w:hAnsi="Arial" w:cs="Arial"/>
          <w:sz w:val="22"/>
          <w:szCs w:val="22"/>
        </w:rPr>
        <w:t xml:space="preserve">r </w:t>
      </w:r>
      <w:r w:rsidRPr="00386E33">
        <w:rPr>
          <w:rFonts w:ascii="Arial" w:hAnsi="Arial" w:cs="Arial"/>
          <w:sz w:val="22"/>
          <w:szCs w:val="22"/>
        </w:rPr>
        <w:t>Kolleg</w:t>
      </w:r>
      <w:proofErr w:type="gramEnd"/>
      <w:r w:rsidRPr="00386E33">
        <w:rPr>
          <w:rFonts w:ascii="Arial" w:hAnsi="Arial" w:cs="Arial"/>
          <w:sz w:val="22"/>
          <w:szCs w:val="22"/>
        </w:rPr>
        <w:t>*innen bei pädagogischen Fragestellungen</w:t>
      </w:r>
    </w:p>
    <w:p w:rsidR="00D237A2" w:rsidRPr="00386E33" w:rsidRDefault="00D237A2" w:rsidP="00804184">
      <w:pPr>
        <w:pStyle w:val="Default"/>
        <w:numPr>
          <w:ilvl w:val="0"/>
          <w:numId w:val="5"/>
        </w:numPr>
        <w:ind w:left="641" w:hanging="357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Krisenintervention </w:t>
      </w:r>
    </w:p>
    <w:p w:rsidR="00D237A2" w:rsidRPr="00386E33" w:rsidRDefault="00D237A2" w:rsidP="00804184">
      <w:pPr>
        <w:pStyle w:val="Default"/>
        <w:numPr>
          <w:ilvl w:val="0"/>
          <w:numId w:val="5"/>
        </w:numPr>
        <w:ind w:left="641" w:hanging="357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>Zusammenarbeit mit dem Kooperationspartner Phönix (</w:t>
      </w:r>
      <w:r w:rsidR="001C38EF" w:rsidRPr="00386E33">
        <w:rPr>
          <w:rFonts w:ascii="Arial" w:hAnsi="Arial" w:cs="Arial"/>
          <w:sz w:val="22"/>
          <w:szCs w:val="22"/>
        </w:rPr>
        <w:t>Assistenz</w:t>
      </w:r>
      <w:r w:rsidRPr="00386E33">
        <w:rPr>
          <w:rFonts w:ascii="Arial" w:hAnsi="Arial" w:cs="Arial"/>
          <w:sz w:val="22"/>
          <w:szCs w:val="22"/>
        </w:rPr>
        <w:t xml:space="preserve">dienstleister) </w:t>
      </w:r>
    </w:p>
    <w:p w:rsidR="00D237A2" w:rsidRPr="00386E33" w:rsidRDefault="003025C0" w:rsidP="0080418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>Kooperation</w:t>
      </w:r>
      <w:r w:rsidR="00D237A2" w:rsidRPr="00386E33">
        <w:rPr>
          <w:rFonts w:ascii="Arial" w:hAnsi="Arial" w:cs="Arial"/>
          <w:sz w:val="22"/>
          <w:szCs w:val="22"/>
        </w:rPr>
        <w:t xml:space="preserve"> mit Angehörigen </w:t>
      </w:r>
    </w:p>
    <w:p w:rsidR="00D237A2" w:rsidRPr="00386E33" w:rsidRDefault="00D237A2" w:rsidP="0080418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>Koordination und Kontrolle der hausinternen Abläufe</w:t>
      </w:r>
      <w:r w:rsidR="009D4FF1" w:rsidRPr="00386E33">
        <w:rPr>
          <w:rFonts w:ascii="Arial" w:hAnsi="Arial" w:cs="Arial"/>
          <w:sz w:val="22"/>
          <w:szCs w:val="22"/>
        </w:rPr>
        <w:t>, Dienstplanung, Dokumentation</w:t>
      </w:r>
    </w:p>
    <w:p w:rsidR="00D237A2" w:rsidRPr="00386E33" w:rsidRDefault="00D237A2" w:rsidP="0080418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Personalführung </w:t>
      </w:r>
    </w:p>
    <w:p w:rsidR="00D237A2" w:rsidRPr="00386E33" w:rsidRDefault="00D237A2" w:rsidP="00804184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Unterstützende Begleitung der Antragsstellungen für Kostenübernahmen und dem Erstellen von Entwicklungsberichten </w:t>
      </w:r>
      <w:r w:rsidR="003025C0" w:rsidRPr="00386E33">
        <w:rPr>
          <w:rFonts w:ascii="Arial" w:hAnsi="Arial" w:cs="Arial"/>
          <w:sz w:val="22"/>
          <w:szCs w:val="22"/>
        </w:rPr>
        <w:t>sowie der Förderplanung</w:t>
      </w:r>
    </w:p>
    <w:p w:rsidR="003025C0" w:rsidRPr="00386E33" w:rsidRDefault="003025C0" w:rsidP="003025C0">
      <w:pPr>
        <w:pStyle w:val="Default"/>
        <w:rPr>
          <w:rFonts w:ascii="Arial" w:hAnsi="Arial" w:cs="Arial"/>
          <w:sz w:val="22"/>
          <w:szCs w:val="22"/>
        </w:rPr>
      </w:pPr>
    </w:p>
    <w:p w:rsidR="003025C0" w:rsidRPr="00386E33" w:rsidRDefault="003025C0" w:rsidP="008D2E08">
      <w:pPr>
        <w:pStyle w:val="Default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 xml:space="preserve">Wir bieten Ihnen </w:t>
      </w:r>
      <w:r w:rsidR="008D2E08" w:rsidRPr="00386E33">
        <w:rPr>
          <w:rFonts w:ascii="Arial" w:hAnsi="Arial" w:cs="Arial"/>
          <w:sz w:val="22"/>
          <w:szCs w:val="22"/>
        </w:rPr>
        <w:t xml:space="preserve">einen Arbeitsplatz mit </w:t>
      </w:r>
      <w:r w:rsidR="00111387" w:rsidRPr="00386E33">
        <w:rPr>
          <w:rFonts w:ascii="Arial" w:hAnsi="Arial" w:cs="Arial"/>
          <w:sz w:val="22"/>
          <w:szCs w:val="22"/>
        </w:rPr>
        <w:t>Gestaltungsmöglichkeiten</w:t>
      </w:r>
      <w:r w:rsidR="00870D55">
        <w:rPr>
          <w:rFonts w:ascii="Arial" w:hAnsi="Arial" w:cs="Arial"/>
          <w:sz w:val="22"/>
          <w:szCs w:val="22"/>
        </w:rPr>
        <w:t>, flachen Hierarchien</w:t>
      </w:r>
      <w:r w:rsidR="00111387" w:rsidRPr="00386E33">
        <w:rPr>
          <w:rFonts w:ascii="Arial" w:hAnsi="Arial" w:cs="Arial"/>
          <w:sz w:val="22"/>
          <w:szCs w:val="22"/>
        </w:rPr>
        <w:t xml:space="preserve">, </w:t>
      </w:r>
      <w:r w:rsidR="00386E33" w:rsidRPr="00386E33">
        <w:rPr>
          <w:rFonts w:ascii="Arial" w:hAnsi="Arial" w:cs="Arial"/>
          <w:sz w:val="22"/>
          <w:szCs w:val="22"/>
        </w:rPr>
        <w:t>Bezahlung nach AVR-DWBO, Jobticket und betrieblicher Altersvorsorge</w:t>
      </w:r>
      <w:r w:rsidR="00870D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0D55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870D55">
        <w:rPr>
          <w:rFonts w:ascii="Arial" w:hAnsi="Arial" w:cs="Arial"/>
          <w:sz w:val="22"/>
          <w:szCs w:val="22"/>
        </w:rPr>
        <w:t>vm</w:t>
      </w:r>
      <w:proofErr w:type="spellEnd"/>
      <w:r w:rsidR="00870D55">
        <w:rPr>
          <w:rFonts w:ascii="Arial" w:hAnsi="Arial" w:cs="Arial"/>
          <w:sz w:val="22"/>
          <w:szCs w:val="22"/>
        </w:rPr>
        <w:t>.</w:t>
      </w:r>
      <w:r w:rsidR="00386E33" w:rsidRPr="00386E33">
        <w:rPr>
          <w:rFonts w:ascii="Arial" w:hAnsi="Arial" w:cs="Arial"/>
          <w:sz w:val="22"/>
          <w:szCs w:val="22"/>
        </w:rPr>
        <w:t xml:space="preserve"> </w:t>
      </w:r>
    </w:p>
    <w:p w:rsidR="00D237A2" w:rsidRPr="00386E33" w:rsidRDefault="00D237A2" w:rsidP="00D237A2">
      <w:pPr>
        <w:pStyle w:val="Default"/>
        <w:rPr>
          <w:rFonts w:ascii="Arial" w:hAnsi="Arial" w:cs="Arial"/>
          <w:sz w:val="22"/>
          <w:szCs w:val="22"/>
        </w:rPr>
      </w:pPr>
    </w:p>
    <w:p w:rsidR="00984AE9" w:rsidRPr="00386E33" w:rsidRDefault="00984AE9" w:rsidP="00984AE9">
      <w:pPr>
        <w:pStyle w:val="Default"/>
        <w:rPr>
          <w:rFonts w:ascii="Arial" w:hAnsi="Arial" w:cs="Arial"/>
          <w:sz w:val="22"/>
          <w:szCs w:val="22"/>
        </w:rPr>
      </w:pPr>
      <w:r w:rsidRPr="00386E33">
        <w:rPr>
          <w:rFonts w:ascii="Arial" w:hAnsi="Arial" w:cs="Arial"/>
          <w:sz w:val="22"/>
          <w:szCs w:val="22"/>
        </w:rPr>
        <w:t>Sie</w:t>
      </w:r>
      <w:r w:rsidR="00870D55">
        <w:rPr>
          <w:rFonts w:ascii="Arial" w:hAnsi="Arial" w:cs="Arial"/>
          <w:sz w:val="22"/>
          <w:szCs w:val="22"/>
        </w:rPr>
        <w:t xml:space="preserve"> bringen</w:t>
      </w:r>
      <w:r w:rsidRPr="00386E33">
        <w:rPr>
          <w:rFonts w:ascii="Arial" w:hAnsi="Arial" w:cs="Arial"/>
          <w:sz w:val="22"/>
          <w:szCs w:val="22"/>
        </w:rPr>
        <w:t xml:space="preserve"> Neugier, eine hohe kommunikative Kompetenz und </w:t>
      </w:r>
      <w:r w:rsidR="00111387" w:rsidRPr="00386E33">
        <w:rPr>
          <w:rFonts w:ascii="Arial" w:hAnsi="Arial" w:cs="Arial"/>
          <w:sz w:val="22"/>
          <w:szCs w:val="22"/>
        </w:rPr>
        <w:t xml:space="preserve">Berufserfahrung mit? </w:t>
      </w:r>
      <w:r w:rsidR="00870D55">
        <w:rPr>
          <w:rFonts w:ascii="Arial" w:hAnsi="Arial" w:cs="Arial"/>
          <w:sz w:val="22"/>
          <w:szCs w:val="22"/>
        </w:rPr>
        <w:t xml:space="preserve">Sie haben </w:t>
      </w:r>
      <w:r w:rsidR="00111387" w:rsidRPr="00386E33">
        <w:rPr>
          <w:rFonts w:ascii="Arial" w:hAnsi="Arial" w:cs="Arial"/>
          <w:sz w:val="22"/>
          <w:szCs w:val="22"/>
        </w:rPr>
        <w:t>Lust auf Herausforderungen, auf die Gestaltung von Prozessen und Beziehungen?</w:t>
      </w:r>
      <w:r w:rsidR="00870D55">
        <w:rPr>
          <w:rFonts w:ascii="Arial" w:hAnsi="Arial" w:cs="Arial"/>
          <w:sz w:val="22"/>
          <w:szCs w:val="22"/>
        </w:rPr>
        <w:t xml:space="preserve"> Sie sind bereit, verschiedene Perspektiven einzunehmen und kreative Lösungen zu finden?</w:t>
      </w:r>
      <w:r w:rsidR="00111387" w:rsidRPr="00386E33">
        <w:rPr>
          <w:rFonts w:ascii="Arial" w:hAnsi="Arial" w:cs="Arial"/>
          <w:sz w:val="22"/>
          <w:szCs w:val="22"/>
        </w:rPr>
        <w:t xml:space="preserve"> </w:t>
      </w:r>
    </w:p>
    <w:p w:rsidR="00036A95" w:rsidRDefault="00386E33" w:rsidP="004452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Dann freuen wir uns auf Ihre Bewerbung</w:t>
      </w:r>
      <w:r w:rsidR="00870D55">
        <w:rPr>
          <w:rFonts w:ascii="Arial" w:hAnsi="Arial" w:cs="Arial"/>
        </w:rPr>
        <w:t xml:space="preserve"> per Mail oder Post</w:t>
      </w:r>
      <w:r>
        <w:rPr>
          <w:rFonts w:ascii="Arial" w:hAnsi="Arial" w:cs="Arial"/>
        </w:rPr>
        <w:t xml:space="preserve"> mit Ihren Gehaltsvorstellungen an:</w:t>
      </w:r>
    </w:p>
    <w:p w:rsidR="00870D55" w:rsidRPr="00386E33" w:rsidRDefault="00870D55" w:rsidP="00445270">
      <w:pPr>
        <w:spacing w:after="0" w:line="240" w:lineRule="auto"/>
        <w:rPr>
          <w:rFonts w:ascii="Arial" w:hAnsi="Arial" w:cs="Arial"/>
        </w:rPr>
      </w:pPr>
    </w:p>
    <w:p w:rsidR="00494D5A" w:rsidRPr="00870D55" w:rsidRDefault="00494D5A" w:rsidP="00494D5A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>Zukunftssicherung Berlin e.V.</w:t>
      </w:r>
    </w:p>
    <w:p w:rsidR="00102592" w:rsidRPr="00870D55" w:rsidRDefault="00102592" w:rsidP="00102592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 xml:space="preserve">Geschäftsführung </w:t>
      </w:r>
    </w:p>
    <w:p w:rsidR="00102592" w:rsidRPr="00870D55" w:rsidRDefault="00102592" w:rsidP="00102592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>Frau Irit Kulzk</w:t>
      </w:r>
    </w:p>
    <w:p w:rsidR="00102592" w:rsidRPr="00870D55" w:rsidRDefault="00102592" w:rsidP="00EB6EA5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proofErr w:type="spellStart"/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>Mierendorffstr</w:t>
      </w:r>
      <w:proofErr w:type="spellEnd"/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>. 25</w:t>
      </w:r>
    </w:p>
    <w:p w:rsidR="00102592" w:rsidRPr="00870D55" w:rsidRDefault="00102592" w:rsidP="00EB6EA5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r w:rsidRPr="00870D55">
        <w:rPr>
          <w:rStyle w:val="Hyperlink"/>
          <w:rFonts w:ascii="Arial" w:hAnsi="Arial" w:cs="Arial"/>
          <w:color w:val="2E74B5" w:themeColor="accent1" w:themeShade="BF"/>
          <w:u w:val="none"/>
        </w:rPr>
        <w:t>10589 Berlin</w:t>
      </w:r>
    </w:p>
    <w:p w:rsidR="00870D55" w:rsidRDefault="00870D55" w:rsidP="00494D5A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sz w:val="24"/>
          <w:szCs w:val="24"/>
          <w:u w:val="none"/>
        </w:rPr>
      </w:pPr>
    </w:p>
    <w:p w:rsidR="00870D55" w:rsidRDefault="00BF3A15" w:rsidP="00870D55">
      <w:pPr>
        <w:spacing w:after="0" w:line="240" w:lineRule="auto"/>
        <w:rPr>
          <w:rFonts w:ascii="Arial" w:hAnsi="Arial" w:cs="Arial"/>
        </w:rPr>
      </w:pPr>
      <w:hyperlink r:id="rId6" w:history="1">
        <w:r w:rsidR="00870D55" w:rsidRPr="00034678">
          <w:rPr>
            <w:rStyle w:val="Hyperlink"/>
            <w:rFonts w:ascii="Arial" w:hAnsi="Arial" w:cs="Arial"/>
          </w:rPr>
          <w:t>ikulzk@zukunftssicherung-ev.de</w:t>
        </w:r>
      </w:hyperlink>
    </w:p>
    <w:p w:rsidR="00870D55" w:rsidRDefault="00870D55" w:rsidP="00870D55">
      <w:pPr>
        <w:spacing w:after="0" w:line="240" w:lineRule="auto"/>
        <w:rPr>
          <w:rFonts w:ascii="Arial" w:hAnsi="Arial" w:cs="Arial"/>
        </w:rPr>
      </w:pPr>
    </w:p>
    <w:p w:rsidR="00870D55" w:rsidRDefault="00870D55" w:rsidP="00870D55">
      <w:pPr>
        <w:spacing w:after="0" w:line="240" w:lineRule="auto"/>
        <w:rPr>
          <w:rFonts w:ascii="Arial" w:hAnsi="Arial" w:cs="Arial"/>
        </w:rPr>
      </w:pPr>
    </w:p>
    <w:p w:rsidR="00870D55" w:rsidRDefault="00870D55" w:rsidP="00870D55">
      <w:pPr>
        <w:spacing w:after="0" w:line="240" w:lineRule="auto"/>
        <w:rPr>
          <w:rFonts w:ascii="Arial" w:hAnsi="Arial" w:cs="Arial"/>
        </w:rPr>
      </w:pPr>
    </w:p>
    <w:p w:rsidR="00870D55" w:rsidRDefault="00870D55" w:rsidP="00870D55">
      <w:pPr>
        <w:spacing w:after="0" w:line="240" w:lineRule="auto"/>
        <w:rPr>
          <w:rFonts w:ascii="Arial" w:hAnsi="Arial" w:cs="Arial"/>
        </w:rPr>
      </w:pPr>
    </w:p>
    <w:p w:rsidR="00494D5A" w:rsidRDefault="00EB6EA5" w:rsidP="00494D5A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-29210</wp:posOffset>
                </wp:positionH>
                <wp:positionV relativeFrom="paragraph">
                  <wp:posOffset>239395</wp:posOffset>
                </wp:positionV>
                <wp:extent cx="7590155" cy="1473835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0155" cy="1473835"/>
                          <a:chOff x="0" y="0"/>
                          <a:chExt cx="7590662" cy="1474457"/>
                        </a:xfrm>
                      </wpg:grpSpPr>
                      <wps:wsp>
                        <wps:cNvPr id="7" name="Textfeld 7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203575" y="-3203575"/>
                            <a:ext cx="1181100" cy="7588250"/>
                          </a:xfrm>
                          <a:prstGeom prst="rect">
                            <a:avLst/>
                          </a:prstGeom>
                          <a:solidFill>
                            <a:srgbClr val="F393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EA5" w:rsidRDefault="00EB6EA5" w:rsidP="00EB6EA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1240" y="201708"/>
                            <a:ext cx="56534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EA5" w:rsidRDefault="00EB6EA5" w:rsidP="00EB6EA5">
                              <w:pPr>
                                <w:widowControl w:val="0"/>
                                <w:jc w:val="right"/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 xml:space="preserve">www.zukunftssicherung-ev.de </w:t>
                              </w: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 xml:space="preserve">Telefon: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>030  -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 xml:space="preserve">22 191 300 0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feld 5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648899" y="-2467305"/>
                            <a:ext cx="295275" cy="7588250"/>
                          </a:xfrm>
                          <a:prstGeom prst="rect">
                            <a:avLst/>
                          </a:prstGeom>
                          <a:solidFill>
                            <a:srgbClr val="7494B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EA5" w:rsidRDefault="00EB6EA5" w:rsidP="00EB6EA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7" style="position:absolute;margin-left:-2.3pt;margin-top:18.85pt;width:597.65pt;height:116.05pt;z-index:251665408;mso-position-horizontal-relative:page" coordsize="75906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" o:spid="_x0000_s1028" type="#_x0000_t202" style="position:absolute;left:32035;top:-32035;width:11811;height:758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" fillcolor="#f3932d" stroked="f" strokecolor="black [0]" insetpen="t">
                  <v:shadow color="#ccc"/>
                  <v:textbox inset="2.88pt,2.88pt,2.88pt,2.88pt">
                    <w:txbxContent>
                      <w:p w:rsidR="00EB6EA5" w:rsidRDefault="00EB6EA5" w:rsidP="00EB6EA5"/>
                    </w:txbxContent>
                  </v:textbox>
                </v:shape>
                <v:shape id="Textfeld 6" o:spid="_x0000_s1029" type="#_x0000_t202" style="position:absolute;left:18112;top:2017;width:56534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EB6EA5" w:rsidRDefault="00EB6EA5" w:rsidP="00EB6EA5">
                        <w:pPr>
                          <w:widowControl w:val="0"/>
                          <w:jc w:val="right"/>
                          <w:rPr>
                            <w:color w:val="FFFFFF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/>
                            <w:sz w:val="52"/>
                            <w:szCs w:val="52"/>
                          </w:rPr>
                          <w:t xml:space="preserve">www.zukunftssicherung-ev.de </w:t>
                        </w:r>
                        <w:r>
                          <w:rPr>
                            <w:color w:val="FFFFFF"/>
                            <w:sz w:val="52"/>
                            <w:szCs w:val="52"/>
                          </w:rPr>
                          <w:br/>
                        </w:r>
                        <w:r>
                          <w:rPr>
                            <w:color w:val="FFFFFF"/>
                            <w:sz w:val="44"/>
                            <w:szCs w:val="44"/>
                          </w:rPr>
                          <w:t xml:space="preserve">Telefon: 030  -22 191 300 0 </w:t>
                        </w:r>
                      </w:p>
                    </w:txbxContent>
                  </v:textbox>
                </v:shape>
                <v:shape id="Textfeld 5" o:spid="_x0000_s1030" type="#_x0000_t202" style="position:absolute;left:36488;top:-24673;width:2953;height:758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" fillcolor="#7494b5" stroked="f" strokecolor="black [0]" insetpen="t">
                  <v:shadow color="#ccc"/>
                  <v:textbox inset="2.88pt,2.88pt,2.88pt,2.88pt">
                    <w:txbxContent>
                      <w:p w:rsidR="00EB6EA5" w:rsidRDefault="00EB6EA5" w:rsidP="00EB6EA5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B6EA5" w:rsidRDefault="00EB6EA5" w:rsidP="00494D5A">
      <w:pPr>
        <w:spacing w:after="0" w:line="240" w:lineRule="auto"/>
        <w:rPr>
          <w:rStyle w:val="Hyperlink"/>
          <w:rFonts w:ascii="Arial" w:hAnsi="Arial" w:cs="Arial"/>
          <w:color w:val="2E74B5" w:themeColor="accent1" w:themeShade="BF"/>
          <w:sz w:val="24"/>
          <w:szCs w:val="24"/>
          <w:u w:val="none"/>
        </w:rPr>
      </w:pPr>
    </w:p>
    <w:p w:rsidR="0014387D" w:rsidRDefault="0014387D" w:rsidP="00B0160C">
      <w:pPr>
        <w:spacing w:line="360" w:lineRule="auto"/>
        <w:rPr>
          <w:sz w:val="24"/>
          <w:szCs w:val="24"/>
        </w:rPr>
      </w:pPr>
    </w:p>
    <w:sectPr w:rsidR="00143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525E"/>
    <w:multiLevelType w:val="hybridMultilevel"/>
    <w:tmpl w:val="FA24F6AA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7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7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7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7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7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7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7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" w15:restartNumberingAfterBreak="0">
    <w:nsid w:val="43431AC5"/>
    <w:multiLevelType w:val="hybridMultilevel"/>
    <w:tmpl w:val="5F06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4BB8"/>
    <w:multiLevelType w:val="hybridMultilevel"/>
    <w:tmpl w:val="D2D24622"/>
    <w:lvl w:ilvl="0" w:tplc="D848C2C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6F2F"/>
    <w:multiLevelType w:val="hybridMultilevel"/>
    <w:tmpl w:val="3F6ED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7AFC"/>
    <w:multiLevelType w:val="hybridMultilevel"/>
    <w:tmpl w:val="3386EA4C"/>
    <w:lvl w:ilvl="0" w:tplc="4B1E339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40"/>
    <w:rsid w:val="000225BD"/>
    <w:rsid w:val="000268A3"/>
    <w:rsid w:val="00036A95"/>
    <w:rsid w:val="00102592"/>
    <w:rsid w:val="00111387"/>
    <w:rsid w:val="00115508"/>
    <w:rsid w:val="0014387D"/>
    <w:rsid w:val="001C38EF"/>
    <w:rsid w:val="003025C0"/>
    <w:rsid w:val="00327127"/>
    <w:rsid w:val="00386E33"/>
    <w:rsid w:val="003C2DDB"/>
    <w:rsid w:val="003D3378"/>
    <w:rsid w:val="00445270"/>
    <w:rsid w:val="00494D5A"/>
    <w:rsid w:val="004E36A7"/>
    <w:rsid w:val="005216F3"/>
    <w:rsid w:val="00754D54"/>
    <w:rsid w:val="007F5740"/>
    <w:rsid w:val="008004F4"/>
    <w:rsid w:val="00802243"/>
    <w:rsid w:val="00804184"/>
    <w:rsid w:val="00870D55"/>
    <w:rsid w:val="00891ECD"/>
    <w:rsid w:val="008D2E08"/>
    <w:rsid w:val="008E75D8"/>
    <w:rsid w:val="0091690F"/>
    <w:rsid w:val="00984AE9"/>
    <w:rsid w:val="009939BE"/>
    <w:rsid w:val="009B7F7C"/>
    <w:rsid w:val="009D4FF1"/>
    <w:rsid w:val="00B0160C"/>
    <w:rsid w:val="00B25385"/>
    <w:rsid w:val="00BA2EC9"/>
    <w:rsid w:val="00BB5A69"/>
    <w:rsid w:val="00BD579C"/>
    <w:rsid w:val="00BE08C0"/>
    <w:rsid w:val="00BE28D2"/>
    <w:rsid w:val="00BF2E07"/>
    <w:rsid w:val="00BF3A15"/>
    <w:rsid w:val="00C164AA"/>
    <w:rsid w:val="00C33096"/>
    <w:rsid w:val="00C40188"/>
    <w:rsid w:val="00C637DD"/>
    <w:rsid w:val="00D07623"/>
    <w:rsid w:val="00D237A2"/>
    <w:rsid w:val="00D90C64"/>
    <w:rsid w:val="00DA33FC"/>
    <w:rsid w:val="00E00912"/>
    <w:rsid w:val="00E54181"/>
    <w:rsid w:val="00E976BC"/>
    <w:rsid w:val="00EB6EA5"/>
    <w:rsid w:val="00EC236F"/>
    <w:rsid w:val="00ED3852"/>
    <w:rsid w:val="00EF7A76"/>
    <w:rsid w:val="00F21EE2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59DB"/>
  <w15:chartTrackingRefBased/>
  <w15:docId w15:val="{2F1AA7A6-DEFE-42A1-A16A-0C7BD691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16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36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8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37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ulzk@zukunftssicherung-ev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Siehr, Natalie</dc:creator>
  <cp:keywords/>
  <dc:description/>
  <cp:lastModifiedBy>Kulzk, Irit</cp:lastModifiedBy>
  <cp:revision>6</cp:revision>
  <cp:lastPrinted>2020-07-15T11:30:00Z</cp:lastPrinted>
  <dcterms:created xsi:type="dcterms:W3CDTF">2020-07-14T13:06:00Z</dcterms:created>
  <dcterms:modified xsi:type="dcterms:W3CDTF">2020-07-15T13:30:00Z</dcterms:modified>
</cp:coreProperties>
</file>